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FF3737"/>
          <w:sz w:val="16"/>
          <w:szCs w:val="16"/>
        </w:rPr>
        <w:t xml:space="preserve">SITEAUDITLINT CHECKLIST</w:t>
      </w:r>
    </w:p>
    <w:p>
      <w:pPr>
        <w:pStyle w:val="Title"/>
      </w:pPr>
      <w:r>
        <w:rPr>
          <w:rFonts w:ascii="Arial" w:cs="Arial" w:eastAsia="Arial" w:hAnsi="Arial"/>
          <w:b/>
          <w:bCs/>
          <w:sz w:val="44"/>
          <w:szCs w:val="44"/>
        </w:rPr>
        <w:t xml:space="preserve">AI Search SEO Checklist</w:t>
      </w:r>
    </w:p>
    <w:p>
      <w:pPr>
        <w:spacing w:after="120"/>
      </w:pPr>
      <w:r>
        <w:rPr>
          <w:rFonts w:ascii="Arial" w:cs="Arial" w:eastAsia="Arial" w:hAnsi="Arial"/>
          <w:sz w:val="20"/>
          <w:szCs w:val="20"/>
        </w:rPr>
        <w:t xml:space="preserve">An AI search SEO checklist prepares your website for ChatGPT search, Claude, Perplexity, and Google AI Overviews by checking AI crawler access, server rendered content, clear structure, entity signals, structured data, and citable passages.</w:t>
      </w:r>
    </w:p>
    <w:p>
      <w:pPr>
        <w:spacing w:after="120"/>
      </w:pPr>
      <w:r>
        <w:rPr>
          <w:rFonts w:ascii="Arial" w:cs="Arial" w:eastAsia="Arial" w:hAnsi="Arial"/>
          <w:color w:val="666666"/>
          <w:sz w:val="18"/>
          <w:szCs w:val="18"/>
        </w:rPr>
        <w:t xml:space="preserve">Who it is for: SEOs, content strategists, publishers</w:t>
      </w:r>
    </w:p>
    <w:p>
      <w:pPr>
        <w:spacing w:after="240"/>
      </w:pPr>
      <w:r>
        <w:rPr>
          <w:rFonts w:ascii="Arial" w:cs="Arial" w:eastAsia="Arial" w:hAnsi="Arial"/>
          <w:sz w:val="18"/>
          <w:szCs w:val="18"/>
        </w:rPr>
        <w:t xml:space="preserve">Site: ____________________   Checked by: ________________   Date: 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4400"/>
        <w:gridCol w:w="1126"/>
      </w:tblGrid>
      <w:tr>
        <w:trPr>
          <w:tblHeader/>
        </w:trPr>
        <w:tc>
          <w:tcPr>
            <w:tcW w:type="dxa" w:w="6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Done</w:t>
            </w:r>
          </w:p>
        </w:tc>
        <w:tc>
          <w:tcPr>
            <w:tcW w:type="dxa" w:w="29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Check</w:t>
            </w:r>
          </w:p>
        </w:tc>
        <w:tc>
          <w:tcPr>
            <w:tcW w:type="dxa" w:w="44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What to verify</w:t>
            </w:r>
          </w:p>
        </w:tc>
        <w:tc>
          <w:tcPr>
            <w:tcW w:type="dxa" w:w="1126"/>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Priority</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SEARCH ENGINE ACCESSIBILITY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search crawler access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Googlebot and Bingbot can crawl and index</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AI CRAWLER ACCESSIBILITY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GPTBot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Allowed or blocked intentionally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OAI-SearchBot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Allowed if you want ChatGPT search visibility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ChatGPT-User</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User-triggered fetches are not blocked unintentionally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ClaudeBot and Claude-SearchBot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Rules match policy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PerplexityBot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Rules match policy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Google-Extended</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Choice is deliberate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Low</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CONTENT ACCESSIBILITY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server-rendered content</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Key content exists in HTML without JS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PAGE STRUCTURE</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Use clear headings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Headings describe each section</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Answer questions directly</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Short answers near the top of sections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ENTITY SIGNALS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Define entities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Brand, product and author entities are named consistently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STRUCTURED 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Add schema</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Organization, Article, Product or FAQ schema as relevant</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CITABILITY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Add original data</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Statistics and claims are sourced and quotable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INTERNAL LINKING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Link topic clusters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Related pages interlink</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INDEXABILITY</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Check indexability</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Pages are indexable in Google and Bing</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MONITORING</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Monitor AI crawler logs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Server logs show AI crawler activity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Low</w:t>
            </w:r>
          </w:p>
        </w:tc>
      </w:tr>
    </w:tbl>
    <w:p>
      <w:pPr>
        <w:pStyle w:val="Heading2"/>
        <w:spacing w:after="100" w:before="300"/>
      </w:pPr>
      <w:r>
        <w:rPr>
          <w:rFonts w:ascii="Arial" w:cs="Arial" w:eastAsia="Arial" w:hAnsi="Arial"/>
          <w:b/>
          <w:bCs/>
          <w:sz w:val="28"/>
          <w:szCs w:val="28"/>
        </w:rPr>
        <w:t xml:space="preserve">Common mistakes</w:t>
      </w:r>
    </w:p>
    <w:p>
      <w:pPr>
        <w:pStyle w:val="ListParagraph"/>
        <w:numPr>
          <w:ilvl w:val="0"/>
          <w:numId w:val="2"/>
        </w:numPr>
      </w:pPr>
      <w:r>
        <w:rPr>
          <w:rFonts w:ascii="Arial" w:cs="Arial" w:eastAsia="Arial" w:hAnsi="Arial"/>
          <w:sz w:val="20"/>
          <w:szCs w:val="20"/>
        </w:rPr>
        <w:t xml:space="preserve">Blocking all AI crawlers without separating training from search bots</w:t>
      </w:r>
    </w:p>
    <w:p>
      <w:pPr>
        <w:pStyle w:val="ListParagraph"/>
        <w:numPr>
          <w:ilvl w:val="0"/>
          <w:numId w:val="2"/>
        </w:numPr>
      </w:pPr>
      <w:r>
        <w:rPr>
          <w:rFonts w:ascii="Arial" w:cs="Arial" w:eastAsia="Arial" w:hAnsi="Arial"/>
          <w:sz w:val="20"/>
          <w:szCs w:val="20"/>
        </w:rPr>
        <w:t xml:space="preserve">Relying on JavaScript rendering for key content</w:t>
      </w:r>
    </w:p>
    <w:p>
      <w:pPr>
        <w:pStyle w:val="ListParagraph"/>
        <w:numPr>
          <w:ilvl w:val="0"/>
          <w:numId w:val="2"/>
        </w:numPr>
      </w:pPr>
      <w:r>
        <w:rPr>
          <w:rFonts w:ascii="Arial" w:cs="Arial" w:eastAsia="Arial" w:hAnsi="Arial"/>
          <w:sz w:val="20"/>
          <w:szCs w:val="20"/>
        </w:rPr>
        <w:t xml:space="preserve">Long unstructured pages with no direct answers</w:t>
      </w:r>
    </w:p>
    <w:p>
      <w:pPr>
        <w:pStyle w:val="ListParagraph"/>
        <w:numPr>
          <w:ilvl w:val="0"/>
          <w:numId w:val="2"/>
        </w:numPr>
      </w:pPr>
      <w:r>
        <w:rPr>
          <w:rFonts w:ascii="Arial" w:cs="Arial" w:eastAsia="Arial" w:hAnsi="Arial"/>
          <w:sz w:val="20"/>
          <w:szCs w:val="20"/>
        </w:rPr>
        <w:t xml:space="preserve">Inconsistent brand and entity naming</w:t>
      </w:r>
    </w:p>
    <w:p>
      <w:pPr>
        <w:pStyle w:val="ListParagraph"/>
        <w:numPr>
          <w:ilvl w:val="0"/>
          <w:numId w:val="2"/>
        </w:numPr>
      </w:pPr>
      <w:r>
        <w:rPr>
          <w:rFonts w:ascii="Arial" w:cs="Arial" w:eastAsia="Arial" w:hAnsi="Arial"/>
          <w:sz w:val="20"/>
          <w:szCs w:val="20"/>
        </w:rPr>
        <w:t xml:space="preserve">No sources or original data to cite</w:t>
      </w:r>
    </w:p>
    <w:p>
      <w:pPr>
        <w:pStyle w:val="Heading2"/>
        <w:spacing w:after="100" w:before="300"/>
      </w:pPr>
      <w:r>
        <w:rPr>
          <w:rFonts w:ascii="Arial" w:cs="Arial" w:eastAsia="Arial" w:hAnsi="Arial"/>
          <w:b/>
          <w:bCs/>
          <w:sz w:val="28"/>
          <w:szCs w:val="28"/>
        </w:rPr>
        <w:t xml:space="preserve">When to run this checklist</w:t>
      </w:r>
    </w:p>
    <w:p>
      <w:pPr>
        <w:pStyle w:val="ListParagraph"/>
        <w:numPr>
          <w:ilvl w:val="0"/>
          <w:numId w:val="2"/>
        </w:numPr>
      </w:pPr>
      <w:r>
        <w:rPr>
          <w:rFonts w:ascii="Arial" w:cs="Arial" w:eastAsia="Arial" w:hAnsi="Arial"/>
          <w:sz w:val="20"/>
          <w:szCs w:val="20"/>
        </w:rPr>
        <w:t xml:space="preserve">When defining your AI crawler policy</w:t>
      </w:r>
    </w:p>
    <w:p>
      <w:pPr>
        <w:pStyle w:val="ListParagraph"/>
        <w:numPr>
          <w:ilvl w:val="0"/>
          <w:numId w:val="2"/>
        </w:numPr>
      </w:pPr>
      <w:r>
        <w:rPr>
          <w:rFonts w:ascii="Arial" w:cs="Arial" w:eastAsia="Arial" w:hAnsi="Arial"/>
          <w:sz w:val="20"/>
          <w:szCs w:val="20"/>
        </w:rPr>
        <w:t xml:space="preserve">When AI referral traffic is low</w:t>
      </w:r>
    </w:p>
    <w:p>
      <w:pPr>
        <w:pStyle w:val="ListParagraph"/>
        <w:numPr>
          <w:ilvl w:val="0"/>
          <w:numId w:val="2"/>
        </w:numPr>
      </w:pPr>
      <w:r>
        <w:rPr>
          <w:rFonts w:ascii="Arial" w:cs="Arial" w:eastAsia="Arial" w:hAnsi="Arial"/>
          <w:sz w:val="20"/>
          <w:szCs w:val="20"/>
        </w:rPr>
        <w:t xml:space="preserve">When publishing cornerstone content</w:t>
      </w:r>
    </w:p>
    <w:p>
      <w:pPr>
        <w:pStyle w:val="ListParagraph"/>
        <w:numPr>
          <w:ilvl w:val="0"/>
          <w:numId w:val="2"/>
        </w:numPr>
      </w:pPr>
      <w:r>
        <w:rPr>
          <w:rFonts w:ascii="Arial" w:cs="Arial" w:eastAsia="Arial" w:hAnsi="Arial"/>
          <w:sz w:val="20"/>
          <w:szCs w:val="20"/>
        </w:rPr>
        <w:t xml:space="preserve">Quarterly alongside a technical SEO audit</w:t>
      </w:r>
    </w:p>
    <w:p>
      <w:pPr>
        <w:pStyle w:val="Heading2"/>
        <w:spacing w:after="100" w:before="300"/>
      </w:pPr>
      <w:r>
        <w:rPr>
          <w:rFonts w:ascii="Arial" w:cs="Arial" w:eastAsia="Arial" w:hAnsi="Arial"/>
          <w:b/>
          <w:bCs/>
          <w:sz w:val="28"/>
          <w:szCs w:val="28"/>
        </w:rPr>
        <w:t xml:space="preserve">Notes</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Style w:val="Heading2"/>
        <w:spacing w:after="100" w:before="300"/>
      </w:pPr>
      <w:r>
        <w:rPr>
          <w:rFonts w:ascii="Arial" w:cs="Arial" w:eastAsia="Arial" w:hAnsi="Arial"/>
          <w:b/>
          <w:bCs/>
          <w:sz w:val="28"/>
          <w:szCs w:val="28"/>
        </w:rPr>
        <w:t xml:space="preserve">SiteAuditLint workflow</w:t>
      </w:r>
    </w:p>
    <w:p>
      <w:r>
        <w:rPr>
          <w:rFonts w:ascii="Arial" w:cs="Arial" w:eastAsia="Arial" w:hAnsi="Arial"/>
          <w:sz w:val="20"/>
          <w:szCs w:val="20"/>
        </w:rPr>
        <w:t xml:space="preserve">Crawl, find, fix, re-crawl, compare, monitor. Run these checks automatically at siteauditlint.com, free for up to 100 URLs per crawl.</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6"/>
        <w:szCs w:val="16"/>
      </w:rPr>
      <w:t xml:space="preserve">SiteAuditLint · siteauditlint.com/checklists/ai-search-seo-checklist/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Search SEO Checklist</dc:title>
  <dc:creator>SiteAuditLint</dc:creator>
  <cp:lastModifiedBy>Un-named</cp:lastModifiedBy>
  <cp:revision>1</cp:revision>
  <dcterms:created xsi:type="dcterms:W3CDTF">2026-10-05T17:09:55.487Z</dcterms:created>
  <dcterms:modified xsi:type="dcterms:W3CDTF">2026-10-05T17:09:55.487Z</dcterms:modified>
</cp:coreProperties>
</file>

<file path=docProps/custom.xml><?xml version="1.0" encoding="utf-8"?>
<Properties xmlns="http://schemas.openxmlformats.org/officeDocument/2006/custom-properties" xmlns:vt="http://schemas.openxmlformats.org/officeDocument/2006/docPropsVTypes"/>
</file>