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rFonts w:ascii="Arial" w:cs="Arial" w:eastAsia="Arial" w:hAnsi="Arial"/>
          <w:b/>
          <w:bCs/>
          <w:color w:val="FF3737"/>
          <w:sz w:val="16"/>
          <w:szCs w:val="16"/>
        </w:rPr>
        <w:t xml:space="preserve">SITEAUDITLINT CHECKLIST</w:t>
      </w:r>
    </w:p>
    <w:p>
      <w:pPr>
        <w:pStyle w:val="Title"/>
      </w:pPr>
      <w:r>
        <w:rPr>
          <w:rFonts w:ascii="Arial" w:cs="Arial" w:eastAsia="Arial" w:hAnsi="Arial"/>
          <w:b/>
          <w:bCs/>
          <w:sz w:val="44"/>
          <w:szCs w:val="44"/>
        </w:rPr>
        <w:t xml:space="preserve">SEO Regression Checklist</w:t>
      </w:r>
    </w:p>
    <w:p>
      <w:pPr>
        <w:spacing w:after="120"/>
      </w:pPr>
      <w:r>
        <w:rPr>
          <w:rFonts w:ascii="Arial" w:cs="Arial" w:eastAsia="Arial" w:hAnsi="Arial"/>
          <w:sz w:val="20"/>
          <w:szCs w:val="20"/>
        </w:rPr>
        <w:t xml:space="preserve">An SEO regression checklist detects unintended changes between crawls, such as new noindex tags, changed canonicals, removed internal links, broken schema, or status code shifts, so you can fix them before rankings fall.</w:t>
      </w:r>
    </w:p>
    <w:p>
      <w:pPr>
        <w:spacing w:after="120"/>
      </w:pPr>
      <w:r>
        <w:rPr>
          <w:rFonts w:ascii="Arial" w:cs="Arial" w:eastAsia="Arial" w:hAnsi="Arial"/>
          <w:color w:val="666666"/>
          <w:sz w:val="18"/>
          <w:szCs w:val="18"/>
        </w:rPr>
        <w:t xml:space="preserve">Who it is for: Developers, SEOs, engineering managers</w:t>
      </w:r>
    </w:p>
    <w:p>
      <w:pPr>
        <w:spacing w:after="240"/>
      </w:pPr>
      <w:r>
        <w:rPr>
          <w:rFonts w:ascii="Arial" w:cs="Arial" w:eastAsia="Arial" w:hAnsi="Arial"/>
          <w:sz w:val="18"/>
          <w:szCs w:val="18"/>
        </w:rPr>
        <w:t xml:space="preserve">Site: ____________________   Checked by: ________________   Date: __________</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600"/>
        <w:gridCol w:w="2900"/>
        <w:gridCol w:w="4400"/>
        <w:gridCol w:w="1126"/>
      </w:tblGrid>
      <w:tr>
        <w:trPr>
          <w:tblHeader/>
        </w:trPr>
        <w:tc>
          <w:tcPr>
            <w:tcW w:type="dxa" w:w="6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Done</w:t>
            </w:r>
          </w:p>
        </w:tc>
        <w:tc>
          <w:tcPr>
            <w:tcW w:type="dxa" w:w="29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Check</w:t>
            </w:r>
          </w:p>
        </w:tc>
        <w:tc>
          <w:tcPr>
            <w:tcW w:type="dxa" w:w="4400"/>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What to verify</w:t>
            </w:r>
          </w:p>
        </w:tc>
        <w:tc>
          <w:tcPr>
            <w:tcW w:type="dxa" w:w="1126"/>
            <w:tcBorders>
              <w:top w:val="single" w:color="E8E8E8" w:sz="4"/>
              <w:left w:val="single" w:color="E8E8E8" w:sz="4"/>
              <w:bottom w:val="single" w:color="E8E8E8" w:sz="4"/>
              <w:right w:val="single" w:color="E8E8E8" w:sz="4"/>
            </w:tcBorders>
            <w:shd w:fill="FED900" w:color="auto" w:val="clear"/>
            <w:tcMar>
              <w:top w:type="dxa" w:w="60"/>
              <w:left w:type="dxa" w:w="100"/>
              <w:bottom w:type="dxa" w:w="60"/>
              <w:right w:type="dxa" w:w="100"/>
            </w:tcMar>
          </w:tcPr>
          <w:p>
            <w:r>
              <w:rPr>
                <w:rFonts w:ascii="Arial" w:cs="Arial" w:eastAsia="Arial" w:hAnsi="Arial"/>
                <w:b/>
                <w:bCs/>
                <w:color w:val="171717"/>
                <w:sz w:val="19"/>
                <w:szCs w:val="19"/>
              </w:rPr>
              <w:t xml:space="preserve">Priority</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WHEN TO RUN</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Trigger after deploys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Regression check runs after every release</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URL CHANGES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changed URLs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URLs removed or renamed unexpectedly</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STATUS CODES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status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200 pages now return 3xx, 4xx or 5xx</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REDIRECTS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redirect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new chains or loops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CANONICALS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canonical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Canonical targets unchanged unless intended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NOINDEX</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noindex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new noindex on indexable pages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ROBOTS.TXT</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robots.txt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Rules unchanged unless intended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TITLES AND META</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title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blank or duplicated titles introduced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description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missing descriptions introduced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Low</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H1S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H1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missing or duplicated H1s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INTERNAL LINKS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link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drop in internal links to key pages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SITEMAPS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sitemap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URL count stable unless intended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STRUCTURED DATA</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schema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No schema removed or broken</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CONTENT</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content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Word count and key content stable on money pages</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Medium</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AI CRAWLERS</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Detect AI crawler changes</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AI crawler rules unchanged unless intended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555555"/>
                <w:sz w:val="19"/>
                <w:szCs w:val="19"/>
              </w:rPr>
              <w:t xml:space="preserve">Low</w:t>
            </w:r>
          </w:p>
        </w:tc>
      </w:tr>
      <w:tr>
        <w:tc>
          <w:tcPr>
            <w:tcW w:type="dxa" w:w="9026"/>
            <w:gridSpan w:val="4"/>
            <w:tcBorders>
              <w:top w:val="single" w:color="E8E8E8" w:sz="4"/>
              <w:left w:val="single" w:color="E8E8E8" w:sz="4"/>
              <w:bottom w:val="single" w:color="E8E8E8" w:sz="4"/>
              <w:right w:val="single" w:color="E8E8E8" w:sz="4"/>
            </w:tcBorders>
            <w:shd w:fill="FF3737" w:color="auto" w:val="clear"/>
            <w:tcMar>
              <w:top w:type="dxa" w:w="60"/>
              <w:left w:type="dxa" w:w="100"/>
              <w:bottom w:type="dxa" w:w="60"/>
              <w:right w:type="dxa" w:w="100"/>
            </w:tcMar>
          </w:tcPr>
          <w:p>
            <w:r>
              <w:rPr>
                <w:rFonts w:ascii="Arial" w:cs="Arial" w:eastAsia="Arial" w:hAnsi="Arial"/>
                <w:b/>
                <w:bCs/>
                <w:color w:val="FFFFFF"/>
                <w:sz w:val="19"/>
                <w:szCs w:val="19"/>
              </w:rPr>
              <w:t xml:space="preserve">FIX AND RE-CRAWL</w:t>
            </w:r>
          </w:p>
        </w:tc>
      </w:tr>
      <w:tr>
        <w:tc>
          <w:tcPr>
            <w:tcW w:type="dxa" w:w="6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24"/>
                <w:szCs w:val="24"/>
              </w:rPr>
              <w:t xml:space="preserve">☐</w:t>
            </w:r>
          </w:p>
        </w:tc>
        <w:tc>
          <w:tcPr>
            <w:tcW w:type="dxa" w:w="29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171717"/>
                <w:sz w:val="19"/>
                <w:szCs w:val="19"/>
              </w:rPr>
              <w:t xml:space="preserve">Re-crawl after fix</w:t>
            </w:r>
          </w:p>
        </w:tc>
        <w:tc>
          <w:tcPr>
            <w:tcW w:type="dxa" w:w="4400"/>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val="false"/>
                <w:bCs w:val="false"/>
                <w:color w:val="171717"/>
                <w:sz w:val="19"/>
                <w:szCs w:val="19"/>
              </w:rPr>
              <w:t xml:space="preserve">Regression resolved and verified</w:t>
            </w:r>
          </w:p>
        </w:tc>
        <w:tc>
          <w:tcPr>
            <w:tcW w:type="dxa" w:w="1126"/>
            <w:tcBorders>
              <w:top w:val="single" w:color="E8E8E8" w:sz="4"/>
              <w:left w:val="single" w:color="E8E8E8" w:sz="4"/>
              <w:bottom w:val="single" w:color="E8E8E8" w:sz="4"/>
              <w:right w:val="single" w:color="E8E8E8" w:sz="4"/>
            </w:tcBorders>
            <w:tcMar>
              <w:top w:type="dxa" w:w="60"/>
              <w:left w:type="dxa" w:w="100"/>
              <w:bottom w:type="dxa" w:w="60"/>
              <w:right w:type="dxa" w:w="100"/>
            </w:tcMar>
          </w:tcPr>
          <w:p>
            <w:r>
              <w:rPr>
                <w:rFonts w:ascii="Arial" w:cs="Arial" w:eastAsia="Arial" w:hAnsi="Arial"/>
                <w:b/>
                <w:bCs/>
                <w:color w:val="FF3737"/>
                <w:sz w:val="19"/>
                <w:szCs w:val="19"/>
              </w:rPr>
              <w:t xml:space="preserve">High</w:t>
            </w:r>
          </w:p>
        </w:tc>
      </w:tr>
    </w:tbl>
    <w:p>
      <w:pPr>
        <w:pStyle w:val="Heading2"/>
        <w:spacing w:after="100" w:before="300"/>
      </w:pPr>
      <w:r>
        <w:rPr>
          <w:rFonts w:ascii="Arial" w:cs="Arial" w:eastAsia="Arial" w:hAnsi="Arial"/>
          <w:b/>
          <w:bCs/>
          <w:sz w:val="28"/>
          <w:szCs w:val="28"/>
        </w:rPr>
        <w:t xml:space="preserve">Common mistakes</w:t>
      </w:r>
    </w:p>
    <w:p>
      <w:pPr>
        <w:pStyle w:val="ListParagraph"/>
        <w:numPr>
          <w:ilvl w:val="0"/>
          <w:numId w:val="2"/>
        </w:numPr>
      </w:pPr>
      <w:r>
        <w:rPr>
          <w:rFonts w:ascii="Arial" w:cs="Arial" w:eastAsia="Arial" w:hAnsi="Arial"/>
          <w:sz w:val="20"/>
          <w:szCs w:val="20"/>
        </w:rPr>
        <w:t xml:space="preserve">No baseline crawl to compare against</w:t>
      </w:r>
    </w:p>
    <w:p>
      <w:pPr>
        <w:pStyle w:val="ListParagraph"/>
        <w:numPr>
          <w:ilvl w:val="0"/>
          <w:numId w:val="2"/>
        </w:numPr>
      </w:pPr>
      <w:r>
        <w:rPr>
          <w:rFonts w:ascii="Arial" w:cs="Arial" w:eastAsia="Arial" w:hAnsi="Arial"/>
          <w:sz w:val="20"/>
          <w:szCs w:val="20"/>
        </w:rPr>
        <w:t xml:space="preserve">Comparing crawls with different scopes or settings</w:t>
      </w:r>
    </w:p>
    <w:p>
      <w:pPr>
        <w:pStyle w:val="ListParagraph"/>
        <w:numPr>
          <w:ilvl w:val="0"/>
          <w:numId w:val="2"/>
        </w:numPr>
      </w:pPr>
      <w:r>
        <w:rPr>
          <w:rFonts w:ascii="Arial" w:cs="Arial" w:eastAsia="Arial" w:hAnsi="Arial"/>
          <w:sz w:val="20"/>
          <w:szCs w:val="20"/>
        </w:rPr>
        <w:t xml:space="preserve">Only looking at error counts instead of field level changes</w:t>
      </w:r>
    </w:p>
    <w:p>
      <w:pPr>
        <w:pStyle w:val="ListParagraph"/>
        <w:numPr>
          <w:ilvl w:val="0"/>
          <w:numId w:val="2"/>
        </w:numPr>
      </w:pPr>
      <w:r>
        <w:rPr>
          <w:rFonts w:ascii="Arial" w:cs="Arial" w:eastAsia="Arial" w:hAnsi="Arial"/>
          <w:sz w:val="20"/>
          <w:szCs w:val="20"/>
        </w:rPr>
        <w:t xml:space="preserve">Waiting for traffic to drop before checking</w:t>
      </w:r>
    </w:p>
    <w:p>
      <w:pPr>
        <w:pStyle w:val="Heading2"/>
        <w:spacing w:after="100" w:before="300"/>
      </w:pPr>
      <w:r>
        <w:rPr>
          <w:rFonts w:ascii="Arial" w:cs="Arial" w:eastAsia="Arial" w:hAnsi="Arial"/>
          <w:b/>
          <w:bCs/>
          <w:sz w:val="28"/>
          <w:szCs w:val="28"/>
        </w:rPr>
        <w:t xml:space="preserve">When to run this checklist</w:t>
      </w:r>
    </w:p>
    <w:p>
      <w:pPr>
        <w:pStyle w:val="ListParagraph"/>
        <w:numPr>
          <w:ilvl w:val="0"/>
          <w:numId w:val="2"/>
        </w:numPr>
      </w:pPr>
      <w:r>
        <w:rPr>
          <w:rFonts w:ascii="Arial" w:cs="Arial" w:eastAsia="Arial" w:hAnsi="Arial"/>
          <w:sz w:val="20"/>
          <w:szCs w:val="20"/>
        </w:rPr>
        <w:t xml:space="preserve">After every deployment</w:t>
      </w:r>
    </w:p>
    <w:p>
      <w:pPr>
        <w:pStyle w:val="ListParagraph"/>
        <w:numPr>
          <w:ilvl w:val="0"/>
          <w:numId w:val="2"/>
        </w:numPr>
      </w:pPr>
      <w:r>
        <w:rPr>
          <w:rFonts w:ascii="Arial" w:cs="Arial" w:eastAsia="Arial" w:hAnsi="Arial"/>
          <w:sz w:val="20"/>
          <w:szCs w:val="20"/>
        </w:rPr>
        <w:t xml:space="preserve">After CMS, theme, or plugin updates</w:t>
      </w:r>
    </w:p>
    <w:p>
      <w:pPr>
        <w:pStyle w:val="ListParagraph"/>
        <w:numPr>
          <w:ilvl w:val="0"/>
          <w:numId w:val="2"/>
        </w:numPr>
      </w:pPr>
      <w:r>
        <w:rPr>
          <w:rFonts w:ascii="Arial" w:cs="Arial" w:eastAsia="Arial" w:hAnsi="Arial"/>
          <w:sz w:val="20"/>
          <w:szCs w:val="20"/>
        </w:rPr>
        <w:t xml:space="preserve">After infrastructure or CDN changes</w:t>
      </w:r>
    </w:p>
    <w:p>
      <w:pPr>
        <w:pStyle w:val="ListParagraph"/>
        <w:numPr>
          <w:ilvl w:val="0"/>
          <w:numId w:val="2"/>
        </w:numPr>
      </w:pPr>
      <w:r>
        <w:rPr>
          <w:rFonts w:ascii="Arial" w:cs="Arial" w:eastAsia="Arial" w:hAnsi="Arial"/>
          <w:sz w:val="20"/>
          <w:szCs w:val="20"/>
        </w:rPr>
        <w:t xml:space="preserve">On a scheduled weekly crawl</w:t>
      </w:r>
    </w:p>
    <w:p>
      <w:pPr>
        <w:pStyle w:val="Heading2"/>
        <w:spacing w:after="100" w:before="300"/>
      </w:pPr>
      <w:r>
        <w:rPr>
          <w:rFonts w:ascii="Arial" w:cs="Arial" w:eastAsia="Arial" w:hAnsi="Arial"/>
          <w:b/>
          <w:bCs/>
          <w:sz w:val="28"/>
          <w:szCs w:val="28"/>
        </w:rPr>
        <w:t xml:space="preserve">Notes</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Bdr>
          <w:bottom w:val="single" w:color="CCCCCC" w:sz="4" w:space="8"/>
        </w:pBdr>
      </w:pPr>
      <w:r>
        <w:t xml:space="preserve"> </w:t>
      </w:r>
    </w:p>
    <w:p>
      <w:pPr>
        <w:pStyle w:val="Heading2"/>
        <w:spacing w:after="100" w:before="300"/>
      </w:pPr>
      <w:r>
        <w:rPr>
          <w:rFonts w:ascii="Arial" w:cs="Arial" w:eastAsia="Arial" w:hAnsi="Arial"/>
          <w:b/>
          <w:bCs/>
          <w:sz w:val="28"/>
          <w:szCs w:val="28"/>
        </w:rPr>
        <w:t xml:space="preserve">SiteAuditLint workflow</w:t>
      </w:r>
    </w:p>
    <w:p>
      <w:r>
        <w:rPr>
          <w:rFonts w:ascii="Arial" w:cs="Arial" w:eastAsia="Arial" w:hAnsi="Arial"/>
          <w:sz w:val="20"/>
          <w:szCs w:val="20"/>
        </w:rPr>
        <w:t xml:space="preserve">Crawl, find, fix, re-crawl, compare, monitor. Run these checks automatically at siteauditlint.com, free for up to 100 URLs per crawl.</w:t>
      </w:r>
    </w:p>
    <w:sectPr>
      <w:footerReference w:type="default" r:id="rId7"/>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666666"/>
        <w:sz w:val="16"/>
        <w:szCs w:val="16"/>
      </w:rPr>
      <w:t xml:space="preserve">SiteAuditLint · siteauditlint.com/checklists/seo-regression-checklist/   Page </w:t>
    </w:r>
    <w:r>
      <w:rPr>
        <w:rFonts w:ascii="Arial" w:cs="Arial" w:eastAsia="Arial" w:hAnsi="Arial"/>
        <w:color w:val="66666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Regression Checklist</dc:title>
  <dc:creator>SiteAuditLint</dc:creator>
  <cp:lastModifiedBy>Un-named</cp:lastModifiedBy>
  <cp:revision>1</cp:revision>
  <dcterms:created xsi:type="dcterms:W3CDTF">2026-10-05T17:09:55.377Z</dcterms:created>
  <dcterms:modified xsi:type="dcterms:W3CDTF">2026-10-05T17:09:55.377Z</dcterms:modified>
</cp:coreProperties>
</file>

<file path=docProps/custom.xml><?xml version="1.0" encoding="utf-8"?>
<Properties xmlns="http://schemas.openxmlformats.org/officeDocument/2006/custom-properties" xmlns:vt="http://schemas.openxmlformats.org/officeDocument/2006/docPropsVTypes"/>
</file>